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Министерство здравоохранения Ставропольского края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г. Ставрополь, ул. Маршала Жукова, 42/311,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телефон «Горячей линии» 8(800) 200-26-03,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телефон в г. Ставрополе 8(8652) 26-78-74,</w:t>
        <w:br/>
        <w:t xml:space="preserve">официальный сайт: </w:t>
      </w:r>
      <w:hyperlink r:id="rId8" w:tooltip="http://www.mz26.ru/" w:history="1">
        <w:r>
          <w:rPr>
            <w:rStyle w:val="812"/>
            <w:rFonts w:ascii="Liberation Sans" w:hAnsi="Liberation Sans" w:eastAsia="Liberation Sans" w:cs="Liberation Sans"/>
            <w:color w:val="008000"/>
            <w:sz w:val="30"/>
            <w:u w:val="single"/>
          </w:rPr>
          <w:t xml:space="preserve">www.mz26.ru</w:t>
        </w:r>
      </w:hyperlink>
      <w:r/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pStyle w:val="656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Территориальный орган Федеральной службы по надзору в сфере здравоохранения по Ставропольскому краю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г. Ставрополь, ул. Голенева, 67 «Б»,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телефон «Горячей линии» 8(8652) 29-61-45</w:t>
        <w:br/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официальный сайт: </w:t>
      </w:r>
      <w:hyperlink r:id="rId9" w:tooltip="http://www.roszdravnadzor.ru/" w:history="1">
        <w:r>
          <w:rPr>
            <w:rStyle w:val="812"/>
            <w:rFonts w:ascii="Liberation Sans" w:hAnsi="Liberation Sans" w:eastAsia="Liberation Sans" w:cs="Liberation Sans"/>
            <w:color w:val="008000"/>
            <w:sz w:val="30"/>
            <w:u w:val="single"/>
          </w:rPr>
          <w:t xml:space="preserve">www.roszdravnadzor.ru</w:t>
        </w:r>
      </w:hyperlink>
      <w:r/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pStyle w:val="656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Отдел по работе с медицинскими организациями Минздрава СК в г. Пятигорске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Ведущий специалист - Трошков Ю.И.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г. Пятигорск, ул. Пирогова, 22,</w:t>
        <w:br/>
      </w: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телефон в г. Пятигорске 8(8793) 33-57-25;</w:t>
        <w:br/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e-mail: </w:t>
      </w:r>
      <w:hyperlink r:id="rId10" w:tooltip="mailto:terotdelmz-pyatigorsk@mail.ru" w:history="1">
        <w:r>
          <w:rPr>
            <w:rStyle w:val="812"/>
            <w:rFonts w:ascii="Liberation Sans" w:hAnsi="Liberation Sans" w:eastAsia="Liberation Sans" w:cs="Liberation Sans"/>
            <w:color w:val="008000"/>
            <w:sz w:val="30"/>
            <w:u w:val="single"/>
          </w:rPr>
          <w:t xml:space="preserve">terotdelmz-pyatigorsk@mail.ru</w:t>
        </w:r>
      </w:hyperlink>
      <w:r/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pStyle w:val="656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Территориальный фонд обязательного медицинского страхования Ставропольского края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г. Ставрополь, ул. Мира, 267,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телефон в г. Ставрополе 8(8652) 94-11-25; факс: 8(8652) 94-11-24, </w:t>
        <w:br/>
      </w: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телефон «Горячей линии» 8(8652) 94-11-35</w:t>
        <w:br/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контакт-центр 8(800) 707-11-35 </w:t>
        <w:br/>
        <w:t xml:space="preserve">официальный сайт: </w:t>
      </w:r>
      <w:hyperlink r:id="rId11" w:tooltip="http://www.tfomssk.ru/" w:history="1">
        <w:r>
          <w:rPr>
            <w:rStyle w:val="812"/>
            <w:rFonts w:ascii="Liberation Sans" w:hAnsi="Liberation Sans" w:eastAsia="Liberation Sans" w:cs="Liberation Sans"/>
            <w:color w:val="008000"/>
            <w:sz w:val="30"/>
            <w:u w:val="single"/>
          </w:rPr>
          <w:t xml:space="preserve">www.tfomssk.ru</w:t>
        </w:r>
      </w:hyperlink>
      <w:r/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pStyle w:val="656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Комитет Ставропольского края по пищевой и перерабатывающей промышленности, торговле и лицензированию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г. Ставрополь, ул. Ленина, 415-Д,</w:t>
        <w:br/>
      </w: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телефон в г. Ставрополе 8(8652) 56-62-01,</w:t>
        <w:br/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официальный сайт: </w:t>
      </w:r>
      <w:hyperlink r:id="rId12" w:tooltip="http://www.stavcomtl.ru/" w:history="1">
        <w:r>
          <w:rPr>
            <w:rStyle w:val="812"/>
            <w:rFonts w:ascii="Liberation Sans" w:hAnsi="Liberation Sans" w:eastAsia="Liberation Sans" w:cs="Liberation Sans"/>
            <w:color w:val="008000"/>
            <w:sz w:val="30"/>
            <w:u w:val="single"/>
          </w:rPr>
          <w:t xml:space="preserve">www.stavcomtl.ru</w:t>
        </w:r>
      </w:hyperlink>
      <w:r/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pStyle w:val="656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(Роспотребнадзор) по Ставропольскому краю в г. Пятигорске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0"/>
        </w:rPr>
        <w:t xml:space="preserve">Надзор осуществляется в городах Пятигорск, Железноводск, Минеральные Воды и Минераловодском районе,</w:t>
        <w:br/>
        <w:t xml:space="preserve">г. Пятигорск, ул. Университетская, 36-а,</w:t>
        <w:br/>
      </w:r>
      <w:r>
        <w:rPr>
          <w:rFonts w:ascii="Liberation Sans" w:hAnsi="Liberation Sans" w:eastAsia="Liberation Sans" w:cs="Liberation Sans"/>
          <w:b/>
          <w:color w:val="000000"/>
          <w:sz w:val="30"/>
        </w:rPr>
        <w:t xml:space="preserve">телефон в г. Пятигорске 8(8793) 97-35-21,</w:t>
        <w:br/>
      </w:r>
      <w:r>
        <w:rPr>
          <w:rFonts w:ascii="Liberation Sans" w:hAnsi="Liberation Sans" w:eastAsia="Liberation Sans" w:cs="Liberation Sans"/>
          <w:color w:val="000000"/>
          <w:sz w:val="30"/>
        </w:rPr>
        <w:t xml:space="preserve">официальный сайт: </w:t>
      </w:r>
      <w:hyperlink r:id="rId13" w:tooltip="http://26.rospotrebnadzor.ru/" w:history="1">
        <w:r>
          <w:rPr>
            <w:rStyle w:val="812"/>
            <w:rFonts w:ascii="Liberation Sans" w:hAnsi="Liberation Sans" w:eastAsia="Liberation Sans" w:cs="Liberation Sans"/>
            <w:color w:val="008000"/>
            <w:sz w:val="30"/>
            <w:u w:val="single"/>
          </w:rPr>
          <w:t xml:space="preserve">www.26.rospotrebnadzor.ru</w:t>
        </w:r>
      </w:hyperlink>
      <w:r/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pStyle w:val="656"/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36"/>
        </w:rPr>
        <w:t xml:space="preserve">Мы прикладываем все усилия, чтобы Вы были здоровыми!</w:t>
      </w:r>
      <w:r/>
    </w:p>
    <w:p>
      <w:pPr>
        <w:pStyle w:val="656"/>
        <w:ind w:left="0" w:right="0" w:firstLine="0"/>
        <w:jc w:val="center"/>
        <w:spacing w:before="0" w:after="0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ff0000"/>
          <w:sz w:val="36"/>
        </w:rPr>
        <w:t xml:space="preserve">Будьте здоровы с « Медицинским центром диагностики и лечения»!</w:t>
      </w:r>
      <w:r>
        <w:rPr>
          <w:color w:val="ff0000"/>
        </w:rPr>
      </w:r>
      <w:r>
        <w:rPr>
          <w:color w:val="ff0000"/>
        </w:rPr>
      </w:r>
    </w:p>
    <w:p>
      <w:pPr>
        <w:pStyle w:val="656"/>
        <w:ind w:left="0" w:right="0" w:firstLine="0"/>
        <w:jc w:val="center"/>
        <w:spacing w:before="0" w:after="0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ff0000"/>
          <w:sz w:val="36"/>
        </w:rPr>
        <w:t xml:space="preserve">Вначале диагностика &amp; Потом здоровый пациент</w:t>
      </w:r>
      <w:r>
        <w:rPr>
          <w:color w:val="ff0000"/>
        </w:rPr>
      </w:r>
      <w:r>
        <w:rPr>
          <w:color w:val="ff0000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mz26.ru/" TargetMode="External"/><Relationship Id="rId9" Type="http://schemas.openxmlformats.org/officeDocument/2006/relationships/hyperlink" Target="http://www.roszdravnadzor.ru/" TargetMode="External"/><Relationship Id="rId10" Type="http://schemas.openxmlformats.org/officeDocument/2006/relationships/hyperlink" Target="mailto:terotdelmz-pyatigorsk@mail.ru" TargetMode="External"/><Relationship Id="rId11" Type="http://schemas.openxmlformats.org/officeDocument/2006/relationships/hyperlink" Target="http://www.tfomssk.ru/" TargetMode="External"/><Relationship Id="rId12" Type="http://schemas.openxmlformats.org/officeDocument/2006/relationships/hyperlink" Target="http://www.stavcomtl.ru/" TargetMode="External"/><Relationship Id="rId13" Type="http://schemas.openxmlformats.org/officeDocument/2006/relationships/hyperlink" Target="http://26.rospotrebnadzo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Егор Неверов</cp:lastModifiedBy>
  <cp:revision>3</cp:revision>
  <dcterms:modified xsi:type="dcterms:W3CDTF">2024-03-14T05:35:04Z</dcterms:modified>
</cp:coreProperties>
</file>